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D08D" w14:textId="521EE411" w:rsidR="00525683" w:rsidRDefault="00525683" w:rsidP="00525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683">
        <w:rPr>
          <w:rFonts w:ascii="Times New Roman" w:hAnsi="Times New Roman" w:cs="Times New Roman"/>
          <w:b/>
          <w:sz w:val="28"/>
          <w:szCs w:val="28"/>
        </w:rPr>
        <w:t>Федеральным законом от 03 февраля 2025 г. № 1-ФЗ внесены изменения в Кодекс Российской Федерации об административных правонарушениях</w:t>
      </w:r>
      <w:r w:rsidR="00670407">
        <w:rPr>
          <w:rFonts w:ascii="Times New Roman" w:hAnsi="Times New Roman" w:cs="Times New Roman"/>
          <w:b/>
          <w:sz w:val="28"/>
          <w:szCs w:val="28"/>
        </w:rPr>
        <w:t>,</w:t>
      </w:r>
      <w:r w:rsidR="00670407" w:rsidRPr="00670407">
        <w:rPr>
          <w:rFonts w:ascii="Times New Roman" w:eastAsia="Calibri" w:hAnsi="Times New Roman"/>
          <w:sz w:val="28"/>
          <w:szCs w:val="28"/>
        </w:rPr>
        <w:t xml:space="preserve"> </w:t>
      </w:r>
      <w:r w:rsidR="00670407" w:rsidRPr="00670407">
        <w:rPr>
          <w:rFonts w:ascii="Times New Roman" w:hAnsi="Times New Roman" w:cs="Times New Roman"/>
          <w:b/>
          <w:sz w:val="28"/>
          <w:szCs w:val="28"/>
        </w:rPr>
        <w:t xml:space="preserve">ужесточающие ответственность за нарушение правил торговли табачной и </w:t>
      </w:r>
      <w:proofErr w:type="spellStart"/>
      <w:r w:rsidR="00670407" w:rsidRPr="00670407">
        <w:rPr>
          <w:rFonts w:ascii="Times New Roman" w:hAnsi="Times New Roman" w:cs="Times New Roman"/>
          <w:b/>
          <w:sz w:val="28"/>
          <w:szCs w:val="28"/>
        </w:rPr>
        <w:t>никотиносодержащей</w:t>
      </w:r>
      <w:proofErr w:type="spellEnd"/>
      <w:r w:rsidR="00670407" w:rsidRPr="00670407">
        <w:rPr>
          <w:rFonts w:ascii="Times New Roman" w:hAnsi="Times New Roman" w:cs="Times New Roman"/>
          <w:b/>
          <w:sz w:val="28"/>
          <w:szCs w:val="28"/>
        </w:rPr>
        <w:t xml:space="preserve"> продукции».</w:t>
      </w:r>
      <w:r w:rsidRPr="00525683">
        <w:rPr>
          <w:rFonts w:ascii="Times New Roman" w:hAnsi="Times New Roman" w:cs="Times New Roman"/>
          <w:sz w:val="28"/>
          <w:szCs w:val="28"/>
        </w:rPr>
        <w:br/>
      </w:r>
      <w:r w:rsidRPr="00525683">
        <w:rPr>
          <w:rFonts w:ascii="Times New Roman" w:hAnsi="Times New Roman" w:cs="Times New Roman"/>
          <w:sz w:val="28"/>
          <w:szCs w:val="28"/>
        </w:rPr>
        <w:tab/>
        <w:t xml:space="preserve">Так, продажа несовершеннолетнему табачной продукции, табачных изделий, </w:t>
      </w:r>
      <w:proofErr w:type="spellStart"/>
      <w:r w:rsidRPr="0052568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25683">
        <w:rPr>
          <w:rFonts w:ascii="Times New Roman" w:hAnsi="Times New Roman" w:cs="Times New Roman"/>
          <w:sz w:val="28"/>
          <w:szCs w:val="28"/>
        </w:rPr>
        <w:t xml:space="preserve"> продукции или сырья для их производства, кальянов, устройств для потребления </w:t>
      </w:r>
      <w:proofErr w:type="spellStart"/>
      <w:r w:rsidRPr="0052568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25683">
        <w:rPr>
          <w:rFonts w:ascii="Times New Roman" w:hAnsi="Times New Roman" w:cs="Times New Roman"/>
          <w:sz w:val="28"/>
          <w:szCs w:val="28"/>
        </w:rPr>
        <w:t xml:space="preserve"> проду</w:t>
      </w:r>
      <w:bookmarkStart w:id="0" w:name="_GoBack"/>
      <w:bookmarkEnd w:id="0"/>
      <w:r w:rsidRPr="00525683">
        <w:rPr>
          <w:rFonts w:ascii="Times New Roman" w:hAnsi="Times New Roman" w:cs="Times New Roman"/>
          <w:sz w:val="28"/>
          <w:szCs w:val="28"/>
        </w:rPr>
        <w:t>кции, если это действие не содержит признаков уголовно наказуемого деяния, повлечет наложение административного штрафа на граждан в размере от 200 до 300 тысяч рублей; на должностных лиц – от 500 до 700 тысяч рублей; на юридических лиц – от 1 миллиона 500 тысяч до 2 миллионов рублей.</w:t>
      </w:r>
      <w:r w:rsidRPr="00525683">
        <w:rPr>
          <w:rFonts w:ascii="Times New Roman" w:hAnsi="Times New Roman" w:cs="Times New Roman"/>
          <w:sz w:val="28"/>
          <w:szCs w:val="28"/>
        </w:rPr>
        <w:br/>
      </w:r>
      <w:r w:rsidRPr="00525683">
        <w:rPr>
          <w:rFonts w:ascii="Times New Roman" w:hAnsi="Times New Roman" w:cs="Times New Roman"/>
          <w:sz w:val="28"/>
          <w:szCs w:val="28"/>
        </w:rPr>
        <w:tab/>
        <w:t xml:space="preserve">Оптовая или розничная продажа </w:t>
      </w:r>
      <w:proofErr w:type="spellStart"/>
      <w:r w:rsidRPr="00525683">
        <w:rPr>
          <w:rFonts w:ascii="Times New Roman" w:hAnsi="Times New Roman" w:cs="Times New Roman"/>
          <w:sz w:val="28"/>
          <w:szCs w:val="28"/>
        </w:rPr>
        <w:t>насвая</w:t>
      </w:r>
      <w:proofErr w:type="spellEnd"/>
      <w:r w:rsidRPr="00525683">
        <w:rPr>
          <w:rFonts w:ascii="Times New Roman" w:hAnsi="Times New Roman" w:cs="Times New Roman"/>
          <w:sz w:val="28"/>
          <w:szCs w:val="28"/>
        </w:rPr>
        <w:t xml:space="preserve">, пищевой </w:t>
      </w:r>
      <w:proofErr w:type="spellStart"/>
      <w:r w:rsidRPr="0052568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25683">
        <w:rPr>
          <w:rFonts w:ascii="Times New Roman" w:hAnsi="Times New Roman" w:cs="Times New Roman"/>
          <w:sz w:val="28"/>
          <w:szCs w:val="28"/>
        </w:rPr>
        <w:t xml:space="preserve"> продукции или </w:t>
      </w:r>
      <w:proofErr w:type="spellStart"/>
      <w:r w:rsidRPr="0052568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25683">
        <w:rPr>
          <w:rFonts w:ascii="Times New Roman" w:hAnsi="Times New Roman" w:cs="Times New Roman"/>
          <w:sz w:val="28"/>
          <w:szCs w:val="28"/>
        </w:rPr>
        <w:t xml:space="preserve"> продукции, предназначенной для жевания, сосания или нюханья, табака сосательного (</w:t>
      </w:r>
      <w:proofErr w:type="spellStart"/>
      <w:r w:rsidRPr="00525683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525683">
        <w:rPr>
          <w:rFonts w:ascii="Times New Roman" w:hAnsi="Times New Roman" w:cs="Times New Roman"/>
          <w:sz w:val="28"/>
          <w:szCs w:val="28"/>
        </w:rPr>
        <w:t>), за исключением случаев, предусмотренных частью 3 статьи 14.53 КоАП РФ, повлечет наложение штрафа на граждан в размере от 150 до 200 тысяч рублей; на должностных лиц – от 300 до 500 тысяч рублей; на юрлиц – от 1 миллиона до 1 миллиона 500 тысяч рублей.</w:t>
      </w:r>
    </w:p>
    <w:p w14:paraId="57EAC53A" w14:textId="77777777" w:rsidR="00525683" w:rsidRDefault="00525683" w:rsidP="00525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683">
        <w:rPr>
          <w:rFonts w:ascii="Times New Roman" w:hAnsi="Times New Roman" w:cs="Times New Roman"/>
          <w:sz w:val="28"/>
          <w:szCs w:val="28"/>
        </w:rPr>
        <w:t xml:space="preserve">Кроме того, несоблюдение ограничений и (или) нарушение запретов в сфере розничной торговли табачными изделиями, табачной продукцией, </w:t>
      </w:r>
      <w:proofErr w:type="spellStart"/>
      <w:r w:rsidRPr="0052568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25683">
        <w:rPr>
          <w:rFonts w:ascii="Times New Roman" w:hAnsi="Times New Roman" w:cs="Times New Roman"/>
          <w:sz w:val="28"/>
          <w:szCs w:val="28"/>
        </w:rPr>
        <w:t xml:space="preserve"> продукцией и сырьем для их производства, кальянами, устройствами для потребления </w:t>
      </w:r>
      <w:proofErr w:type="spellStart"/>
      <w:r w:rsidRPr="00525683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25683">
        <w:rPr>
          <w:rFonts w:ascii="Times New Roman" w:hAnsi="Times New Roman" w:cs="Times New Roman"/>
          <w:sz w:val="28"/>
          <w:szCs w:val="28"/>
        </w:rPr>
        <w:t xml:space="preserve"> продукции, за исключением случаев, предусмотренных частью 4 статьи 15.12 КоАП РФ, повлечет наложение штрафа на граждан в размере от 10 до 20 тысяч рублей; на должностных лиц – от 30 до 50 тысяч рублей; на юрлиц – от 90 до 120 тысяч рублей.</w:t>
      </w:r>
      <w:r w:rsidRPr="00525683">
        <w:rPr>
          <w:rFonts w:ascii="Times New Roman" w:hAnsi="Times New Roman" w:cs="Times New Roman"/>
          <w:sz w:val="28"/>
          <w:szCs w:val="28"/>
        </w:rPr>
        <w:br/>
      </w:r>
      <w:r w:rsidRPr="00525683">
        <w:rPr>
          <w:rFonts w:ascii="Times New Roman" w:hAnsi="Times New Roman" w:cs="Times New Roman"/>
          <w:sz w:val="28"/>
          <w:szCs w:val="28"/>
        </w:rPr>
        <w:tab/>
        <w:t>Введена ответственность за повторное совершение данного правонарушения.</w:t>
      </w:r>
    </w:p>
    <w:p w14:paraId="6D1ABFFB" w14:textId="0F725CE5" w:rsidR="00510B7C" w:rsidRDefault="00510B7C" w:rsidP="00525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повторное совершение административного правонарушения, предусмотренного частью 1 статьи 14.53 </w:t>
      </w:r>
      <w:r w:rsidRPr="00510B7C">
        <w:rPr>
          <w:rFonts w:ascii="Times New Roman" w:hAnsi="Times New Roman" w:cs="Times New Roman"/>
          <w:sz w:val="28"/>
          <w:szCs w:val="28"/>
        </w:rPr>
        <w:t>КоАП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5683" w:rsidRPr="00525683">
        <w:rPr>
          <w:rFonts w:ascii="Times New Roman" w:hAnsi="Times New Roman" w:cs="Times New Roman"/>
          <w:sz w:val="28"/>
          <w:szCs w:val="28"/>
        </w:rPr>
        <w:t>повлечет наложение административного штрафа на граждан</w:t>
      </w:r>
      <w:r w:rsidR="009857C7" w:rsidRPr="009857C7">
        <w:rPr>
          <w:rFonts w:ascii="Times New Roman" w:hAnsi="Times New Roman" w:cs="Times New Roman"/>
          <w:sz w:val="28"/>
          <w:szCs w:val="28"/>
        </w:rPr>
        <w:t xml:space="preserve"> </w:t>
      </w:r>
      <w:r w:rsidR="00525683" w:rsidRPr="00525683">
        <w:rPr>
          <w:rFonts w:ascii="Times New Roman" w:hAnsi="Times New Roman" w:cs="Times New Roman"/>
          <w:sz w:val="28"/>
          <w:szCs w:val="28"/>
        </w:rPr>
        <w:t xml:space="preserve">в размере от 20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25683" w:rsidRPr="00525683">
        <w:rPr>
          <w:rFonts w:ascii="Times New Roman" w:hAnsi="Times New Roman" w:cs="Times New Roman"/>
          <w:sz w:val="28"/>
          <w:szCs w:val="28"/>
        </w:rPr>
        <w:t>30 тысяч рублей; на должностных лиц</w:t>
      </w:r>
      <w:bookmarkStart w:id="1" w:name="_Hlk192088063"/>
      <w:r w:rsidR="00525683" w:rsidRPr="00525683">
        <w:rPr>
          <w:rFonts w:ascii="Times New Roman" w:hAnsi="Times New Roman" w:cs="Times New Roman"/>
          <w:sz w:val="28"/>
          <w:szCs w:val="28"/>
        </w:rPr>
        <w:t xml:space="preserve"> – </w:t>
      </w:r>
      <w:bookmarkEnd w:id="1"/>
      <w:r w:rsidR="00525683" w:rsidRPr="00525683">
        <w:rPr>
          <w:rFonts w:ascii="Times New Roman" w:hAnsi="Times New Roman" w:cs="Times New Roman"/>
          <w:sz w:val="28"/>
          <w:szCs w:val="28"/>
        </w:rPr>
        <w:t xml:space="preserve">от 50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525683" w:rsidRPr="00525683">
        <w:rPr>
          <w:rFonts w:ascii="Times New Roman" w:hAnsi="Times New Roman" w:cs="Times New Roman"/>
          <w:sz w:val="28"/>
          <w:szCs w:val="28"/>
        </w:rPr>
        <w:t xml:space="preserve">0 тысяч рублей; на юридических лиц – от </w:t>
      </w:r>
      <w:r>
        <w:rPr>
          <w:rFonts w:ascii="Times New Roman" w:hAnsi="Times New Roman" w:cs="Times New Roman"/>
          <w:sz w:val="28"/>
          <w:szCs w:val="28"/>
        </w:rPr>
        <w:t>120</w:t>
      </w:r>
      <w:r w:rsidR="00525683" w:rsidRPr="00525683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150 тысяч </w:t>
      </w:r>
      <w:r w:rsidR="00525683" w:rsidRPr="00525683">
        <w:rPr>
          <w:rFonts w:ascii="Times New Roman" w:hAnsi="Times New Roman" w:cs="Times New Roman"/>
          <w:sz w:val="28"/>
          <w:szCs w:val="28"/>
        </w:rPr>
        <w:t>рублей.</w:t>
      </w:r>
    </w:p>
    <w:p w14:paraId="0948EB0F" w14:textId="7DC391D8" w:rsidR="00525683" w:rsidRPr="00525683" w:rsidRDefault="006031B3" w:rsidP="005256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25683" w:rsidRPr="00525683">
        <w:rPr>
          <w:rFonts w:ascii="Times New Roman" w:hAnsi="Times New Roman" w:cs="Times New Roman"/>
          <w:sz w:val="28"/>
          <w:szCs w:val="28"/>
        </w:rPr>
        <w:t>зменения в законодательстве вступ</w:t>
      </w:r>
      <w:r w:rsidR="00510B7C">
        <w:rPr>
          <w:rFonts w:ascii="Times New Roman" w:hAnsi="Times New Roman" w:cs="Times New Roman"/>
          <w:sz w:val="28"/>
          <w:szCs w:val="28"/>
        </w:rPr>
        <w:t>или</w:t>
      </w:r>
      <w:r w:rsidR="00525683" w:rsidRPr="00525683">
        <w:rPr>
          <w:rFonts w:ascii="Times New Roman" w:hAnsi="Times New Roman" w:cs="Times New Roman"/>
          <w:sz w:val="28"/>
          <w:szCs w:val="28"/>
        </w:rPr>
        <w:t xml:space="preserve"> в силу с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525683" w:rsidRPr="00525683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510B7C">
        <w:rPr>
          <w:rFonts w:ascii="Times New Roman" w:hAnsi="Times New Roman" w:cs="Times New Roman"/>
          <w:sz w:val="28"/>
          <w:szCs w:val="28"/>
        </w:rPr>
        <w:t xml:space="preserve">2025 </w:t>
      </w:r>
      <w:r w:rsidR="00525683" w:rsidRPr="00525683">
        <w:rPr>
          <w:rFonts w:ascii="Times New Roman" w:hAnsi="Times New Roman" w:cs="Times New Roman"/>
          <w:sz w:val="28"/>
          <w:szCs w:val="28"/>
        </w:rPr>
        <w:t>года.</w:t>
      </w:r>
    </w:p>
    <w:p w14:paraId="0B46240C" w14:textId="05D4ED76" w:rsidR="00510B7C" w:rsidRDefault="00510B7C" w:rsidP="00510B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A67C2B" w14:textId="77777777" w:rsidR="00E55DF0" w:rsidRDefault="00E55DF0" w:rsidP="00510B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7BCAE" w14:textId="4DEE781F" w:rsidR="00510B7C" w:rsidRPr="00510B7C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10B7C">
        <w:rPr>
          <w:rFonts w:ascii="Times New Roman" w:hAnsi="Times New Roman" w:cs="Times New Roman"/>
          <w:sz w:val="28"/>
          <w:szCs w:val="28"/>
        </w:rPr>
        <w:t>Помощник прокурора г. Дербент</w:t>
      </w:r>
      <w:r w:rsidR="00E74585">
        <w:rPr>
          <w:rFonts w:ascii="Times New Roman" w:hAnsi="Times New Roman" w:cs="Times New Roman"/>
          <w:sz w:val="28"/>
          <w:szCs w:val="28"/>
        </w:rPr>
        <w:t>а</w:t>
      </w:r>
      <w:r w:rsidRPr="00510B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0DEE2CB1" w14:textId="77777777" w:rsidR="00510B7C" w:rsidRPr="00510B7C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10B7C"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  З.З. Омарова</w:t>
      </w:r>
    </w:p>
    <w:p w14:paraId="3A1BF9C0" w14:textId="344C74FA" w:rsidR="00510B7C" w:rsidRPr="00525683" w:rsidRDefault="00510B7C" w:rsidP="00510B7C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510B7C" w:rsidRPr="0052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0A"/>
    <w:rsid w:val="00242336"/>
    <w:rsid w:val="00510B7C"/>
    <w:rsid w:val="00525683"/>
    <w:rsid w:val="006031B3"/>
    <w:rsid w:val="00670407"/>
    <w:rsid w:val="00713433"/>
    <w:rsid w:val="009857C7"/>
    <w:rsid w:val="00B13B0A"/>
    <w:rsid w:val="00E55DF0"/>
    <w:rsid w:val="00E65A4A"/>
    <w:rsid w:val="00E7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5A7F"/>
  <w15:chartTrackingRefBased/>
  <w15:docId w15:val="{EC979EA2-D620-4EAB-A088-4105F95F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Залина Зубаировна</dc:creator>
  <cp:keywords/>
  <dc:description/>
  <cp:lastModifiedBy>Омарова Залина Зубаировна</cp:lastModifiedBy>
  <cp:revision>8</cp:revision>
  <dcterms:created xsi:type="dcterms:W3CDTF">2025-03-05T14:07:00Z</dcterms:created>
  <dcterms:modified xsi:type="dcterms:W3CDTF">2025-03-06T08:45:00Z</dcterms:modified>
</cp:coreProperties>
</file>